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11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582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  <w:r w:rsidR="007B6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67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82">
        <w:rPr>
          <w:rFonts w:ascii="Times New Roman" w:hAnsi="Times New Roman" w:cs="Times New Roman"/>
          <w:b/>
          <w:sz w:val="28"/>
          <w:szCs w:val="28"/>
        </w:rPr>
        <w:t>Направление Менеджмент</w:t>
      </w:r>
    </w:p>
    <w:p w:rsidR="00BC4311" w:rsidRDefault="00BC4311" w:rsidP="00BC4311">
      <w:pPr>
        <w:rPr>
          <w:rFonts w:ascii="Times New Roman" w:hAnsi="Times New Roman" w:cs="Times New Roman"/>
          <w:b/>
          <w:sz w:val="24"/>
        </w:rPr>
      </w:pPr>
    </w:p>
    <w:p w:rsidR="00BC4311" w:rsidRPr="00BC4311" w:rsidRDefault="00BC4311" w:rsidP="00BC4311">
      <w:pPr>
        <w:rPr>
          <w:rFonts w:ascii="Times New Roman" w:hAnsi="Times New Roman" w:cs="Times New Roman"/>
          <w:b/>
          <w:sz w:val="24"/>
        </w:rPr>
      </w:pPr>
      <w:r w:rsidRPr="00BC4311">
        <w:rPr>
          <w:rFonts w:ascii="Times New Roman" w:hAnsi="Times New Roman" w:cs="Times New Roman"/>
          <w:b/>
          <w:sz w:val="24"/>
        </w:rPr>
        <w:t>Дисциплина: Теория Менеджмента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Теория научного управления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Ф.Тейлора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Школа человеческих отношений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Э.Мэйо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Особенности подхода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М.Фоллет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в развитие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бихевиористской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теории менеджмента.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Особенности подхода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в развитие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бихевиористской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теории менеджмента.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А.Файоля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в развитии науки об управленческой деятельности.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Теория бюрократического построения организации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Вклад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П.Друкера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в развитие теории менеджмента.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Теория "Х" и теория "У"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Д.Мак-Грегора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Теория "7-</w:t>
      </w:r>
      <w:r w:rsidRPr="007B65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6582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Т.Питерса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Р.Уотермана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Р.Паскаля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Э.Атоса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).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Теория "</w:t>
      </w:r>
      <w:r w:rsidRPr="007B658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B658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У.Оучи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Особенности теории "</w:t>
      </w:r>
      <w:r w:rsidRPr="007B6582">
        <w:rPr>
          <w:rFonts w:ascii="Times New Roman" w:hAnsi="Times New Roman" w:cs="Times New Roman"/>
          <w:sz w:val="24"/>
          <w:szCs w:val="24"/>
          <w:lang w:val="en-US"/>
        </w:rPr>
        <w:t>ERG</w:t>
      </w:r>
      <w:r w:rsidRPr="007B6582">
        <w:rPr>
          <w:rFonts w:ascii="Times New Roman" w:hAnsi="Times New Roman" w:cs="Times New Roman"/>
          <w:sz w:val="24"/>
          <w:szCs w:val="24"/>
        </w:rPr>
        <w:t xml:space="preserve">" К.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Альдерфера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Особенности теории приобретенных потребностей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МакКлелланда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>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Модели и проблемы взаимодействия человека и организации.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Проблемы вхождения человека в организацию.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Личностный аспект взаимодействия человека и организационного окружения.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Проблемы взаимодействия человека и группы.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Категория мотивации в теории менеджмента</w:t>
      </w:r>
      <w:proofErr w:type="gramStart"/>
      <w:r w:rsidRPr="007B65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внешней и внутренней среды организации.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Развитие вопросов миссии и цели организации в теории менеджмента.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Проблемы стратегии развития организации.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Развитие типов организации во взаимодействии с внешней и внутренней средой и человеком.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Проблемы проектирования работы в организации.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Развитие коммуникаций в управлении.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Развитие организационной культуры.</w:t>
      </w:r>
    </w:p>
    <w:p w:rsidR="007B6582" w:rsidRPr="007B6582" w:rsidRDefault="007B6582" w:rsidP="007B6582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Вопросы власти и лидерства в теории менеджмента.</w:t>
      </w:r>
    </w:p>
    <w:p w:rsidR="00BC4311" w:rsidRPr="007B6582" w:rsidRDefault="00BC4311" w:rsidP="00BC4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11" w:rsidRPr="007B6582" w:rsidRDefault="00BC4311" w:rsidP="00BC4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11" w:rsidRPr="007B6582" w:rsidRDefault="00BC4311" w:rsidP="00BC4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11" w:rsidRDefault="00BC4311" w:rsidP="00BC4311">
      <w:pPr>
        <w:jc w:val="both"/>
      </w:pPr>
    </w:p>
    <w:p w:rsidR="00BC4311" w:rsidRDefault="00BC4311" w:rsidP="00BC4311">
      <w:pPr>
        <w:jc w:val="both"/>
      </w:pPr>
    </w:p>
    <w:p w:rsidR="00BC4311" w:rsidRPr="007B6582" w:rsidRDefault="00BC4311" w:rsidP="00BC4311">
      <w:pPr>
        <w:jc w:val="both"/>
        <w:rPr>
          <w:sz w:val="24"/>
          <w:szCs w:val="24"/>
        </w:rPr>
      </w:pPr>
    </w:p>
    <w:p w:rsidR="007B6582" w:rsidRPr="007B6582" w:rsidRDefault="007B6582" w:rsidP="007B658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t>Дисциплина: Финансовый Менеджмент</w:t>
      </w:r>
    </w:p>
    <w:p w:rsidR="007B6582" w:rsidRPr="007B6582" w:rsidRDefault="007B6582" w:rsidP="007B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582">
        <w:rPr>
          <w:rFonts w:ascii="Times New Roman" w:hAnsi="Times New Roman" w:cs="Times New Roman"/>
          <w:i/>
          <w:sz w:val="24"/>
          <w:szCs w:val="24"/>
        </w:rPr>
        <w:t>Финансово-хозяйственная деятельность предприятия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обеспечению оптимальной структуры капитала фирмы (на примере 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повышению конкурентоспособности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лизинговых операций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Анализ и меры по совершенствованию организации бюджетирования на предприятии (на примере…). 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управления дебиторской и кредиторской задолженностью на предприятии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управления денежными потоками на предприятии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управления конечными финансовыми результатами деятельности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управления ликвидностью и платежеспособностью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управления платежеспособностью и кредитоспособностью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Анализ и меры по совершенствованию управления формированием и использованием прибыли предприятия (на примере…). 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управления формированием и использованием финансовых ресурсов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организации финансовой работы на предприятии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формирования и использования имущества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финансово-хозяйственной деятельности предприятия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улучшения финансового состояния предприятия (на примере 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Анализ и резервы повышения эффективности использования основных средств на предприятии (на примере…). 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себестоимости выпускаемой продукции и пути ее снижения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Антикризисное управление финансами на предприятии: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Диагностика вероятности банкротства предприятия: анализ практики и пути финансового оздоровления (с привлечением данных…).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Дивидендная политика предприятия: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Доверительное управление собственностью фирмы: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Капитал фирмы: анализ использования и пути оптимизации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Лизинг как инструмент долгосрочного финансирования: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7B6582">
        <w:rPr>
          <w:rFonts w:ascii="Times New Roman" w:hAnsi="Times New Roman" w:cs="Times New Roman"/>
          <w:sz w:val="24"/>
          <w:szCs w:val="24"/>
        </w:rPr>
        <w:t>внеоборотными</w:t>
      </w:r>
      <w:proofErr w:type="spellEnd"/>
      <w:r w:rsidRPr="007B6582">
        <w:rPr>
          <w:rFonts w:ascii="Times New Roman" w:hAnsi="Times New Roman" w:cs="Times New Roman"/>
          <w:sz w:val="24"/>
          <w:szCs w:val="24"/>
        </w:rPr>
        <w:t xml:space="preserve"> активами предприятия: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заемным капиталом: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источниками финансирования предпринимательской деятельности: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капиталом современной фирмы: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оборотными активами предприятия: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lastRenderedPageBreak/>
        <w:t>Управление прибылью и рентабельностью на предприятии: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себестоимостью продукции предприятия: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финансовыми рисками: анализ практики и пути снижения (с привлечением данных…).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Факторинг как способ привлечения финансовых ресурсов предприятием: анализ практики и пути совершенствования (с привлечением данных…).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Финансовая устойчивость фирмы: анализ практики и пути повышения (с привлечением данных…)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Финансовое планирование на предприятии: анализ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Финансовые аспекты бизнес-плана создания и развития предприятия: анализ практики и меры совершенствования (на примере…).</w:t>
      </w:r>
    </w:p>
    <w:p w:rsidR="007B6582" w:rsidRPr="007B6582" w:rsidRDefault="007B6582" w:rsidP="007B6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Финансовые инструменты на уровне предприятия: анализ практики и пути развития (на примере…).</w:t>
      </w:r>
    </w:p>
    <w:p w:rsidR="007B6582" w:rsidRPr="007B6582" w:rsidRDefault="007B6582" w:rsidP="007B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582">
        <w:rPr>
          <w:rFonts w:ascii="Times New Roman" w:hAnsi="Times New Roman" w:cs="Times New Roman"/>
          <w:i/>
          <w:sz w:val="24"/>
          <w:szCs w:val="24"/>
        </w:rPr>
        <w:t>Финансовые аспекты банковской деятельности</w:t>
      </w:r>
    </w:p>
    <w:p w:rsidR="007B6582" w:rsidRPr="007B6582" w:rsidRDefault="007B6582" w:rsidP="007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кредитных операций банка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кредитования предприятия коммерческим банком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совершенствованию применения финансовых инструментов в сфере банковских услуг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меры по укреплению кредитоспособности заемщика банка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направления совершенствования кредитных операций банка с физическими лицами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кредитного процесса в коммерческом банке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операций банка с ценными бумагами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совершенствование форм обеспечения возвратности кредитов банком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практики определения кредитоспособности потенциального заемщика и меры по ее совершенствованию (с привлечением данных…).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Ипотечное кредитование: анализ практики и пути совершенствования (с привлечением данных…).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Кредитная политика коммерческого банка: опыт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Кредитный риск и пути его снижения: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Разработка бизнес-плана кредитования фирмы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Риск кредитора: анализ практики и пути снижения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Риск-менеджмент в коммерческом банке: анализ практики и пути совершенствования (с привлечением данных…)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кредитным портфелем банка: анализ 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Финансовая устойчивость коммерческого банка: анализ практики и пути повышения (с привлечением данных…)</w:t>
      </w:r>
    </w:p>
    <w:p w:rsidR="007B6582" w:rsidRPr="007B6582" w:rsidRDefault="007B6582" w:rsidP="007B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582">
        <w:rPr>
          <w:rFonts w:ascii="Times New Roman" w:hAnsi="Times New Roman" w:cs="Times New Roman"/>
          <w:i/>
          <w:sz w:val="24"/>
          <w:szCs w:val="24"/>
        </w:rPr>
        <w:t>Инвестиционное проектирование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Анализ и меры по повышению инвестиционной привлекательности предприятия (на примере…). 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Анализ и пути совершенствования инвестиционной деятельности предприятия (на примере…). 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совершенствование инвестиционного климата в регионе (на примере 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Бизнес-план инвестиционного проекта: оценка рисков и обеспечение эффективности (на примере…).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lastRenderedPageBreak/>
        <w:t>Инвестиционная деятельность коммерческого банка: оценка и направления совершенствования (на примере…).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Инвестиционная деятельность страховой компании: анализ и направления совершенствования (на примере…).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Лизинг как источник инвестирования предприятия: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Управление инвестиционным проектом: анализ практики и пути совершенствования  (на примере…).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Финансовое обеспечение инвестиционной политики предприятия: анализ практики и пути совершенствования  (на примере…).</w:t>
      </w:r>
    </w:p>
    <w:p w:rsidR="007B6582" w:rsidRPr="007B6582" w:rsidRDefault="007B6582" w:rsidP="007B65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Финансовый анализ и обеспечение эффективности инвестиционного проекта (на примере…).</w:t>
      </w:r>
    </w:p>
    <w:p w:rsidR="007B6582" w:rsidRPr="007B6582" w:rsidRDefault="007B6582" w:rsidP="007B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582">
        <w:rPr>
          <w:rFonts w:ascii="Times New Roman" w:hAnsi="Times New Roman" w:cs="Times New Roman"/>
          <w:i/>
          <w:sz w:val="24"/>
          <w:szCs w:val="24"/>
        </w:rPr>
        <w:t>Налоговые процессы</w:t>
      </w:r>
    </w:p>
    <w:p w:rsidR="007B6582" w:rsidRPr="007B6582" w:rsidRDefault="007B6582" w:rsidP="007B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Анализ практики и пути оптимизации налогообложения прибыли предприятия (на примере…). </w:t>
      </w:r>
    </w:p>
    <w:p w:rsidR="007B6582" w:rsidRPr="007B6582" w:rsidRDefault="007B6582" w:rsidP="007B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Налоговая политика предприятия: оценка и пути оптимизации (на примере…).</w:t>
      </w:r>
    </w:p>
    <w:p w:rsidR="007B6582" w:rsidRPr="007B6582" w:rsidRDefault="007B6582" w:rsidP="007B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Налоговое планирование на предприятии: анализ практики и пути совершенствования  (на примере…).  </w:t>
      </w:r>
    </w:p>
    <w:p w:rsidR="007B6582" w:rsidRPr="007B6582" w:rsidRDefault="007B6582" w:rsidP="007B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Налогообложение малого бизнеса: анализ практики и выбор оптимальной модели (на примере…).</w:t>
      </w:r>
    </w:p>
    <w:p w:rsidR="007B6582" w:rsidRPr="007B6582" w:rsidRDefault="007B6582" w:rsidP="007B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 xml:space="preserve">Оценка эффективности системы налогообложения предприятия и пути ее оптимизации (на примере…). </w:t>
      </w:r>
    </w:p>
    <w:p w:rsidR="007B6582" w:rsidRPr="007B6582" w:rsidRDefault="007B6582" w:rsidP="007B6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Реструктуризация налогов с целью предотвращения банкротства предприятия: оценка практики и пути совершенствования (на примере…).</w:t>
      </w:r>
    </w:p>
    <w:p w:rsidR="007B6582" w:rsidRPr="007B6582" w:rsidRDefault="007B6582" w:rsidP="007B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582">
        <w:rPr>
          <w:rFonts w:ascii="Times New Roman" w:hAnsi="Times New Roman" w:cs="Times New Roman"/>
          <w:i/>
          <w:sz w:val="24"/>
          <w:szCs w:val="24"/>
        </w:rPr>
        <w:t>Бюджетные процессы</w:t>
      </w:r>
    </w:p>
    <w:p w:rsidR="007B6582" w:rsidRPr="007B6582" w:rsidRDefault="007B6582" w:rsidP="007B65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формирования и расходования средств бюджетной организации (на примере…).</w:t>
      </w:r>
    </w:p>
    <w:p w:rsidR="007B6582" w:rsidRPr="007B6582" w:rsidRDefault="007B6582" w:rsidP="007B65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Механизм формирования и использования средств местного бюджета: анализ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Механизм формирования и использования средств регионального бюджета: анализ и пути совершенствования (на примере…).</w:t>
      </w:r>
    </w:p>
    <w:p w:rsidR="007B6582" w:rsidRPr="007B6582" w:rsidRDefault="007B6582" w:rsidP="007B65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582">
        <w:rPr>
          <w:rFonts w:ascii="Times New Roman" w:hAnsi="Times New Roman" w:cs="Times New Roman"/>
          <w:i/>
          <w:sz w:val="24"/>
          <w:szCs w:val="24"/>
        </w:rPr>
        <w:t>Ценные бумаги</w:t>
      </w:r>
    </w:p>
    <w:p w:rsidR="007B6582" w:rsidRPr="007B6582" w:rsidRDefault="007B6582" w:rsidP="007B65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Акционерный капитал фирмы: анализ формирования и использования (на примере…).</w:t>
      </w:r>
    </w:p>
    <w:p w:rsidR="007B6582" w:rsidRPr="007B6582" w:rsidRDefault="007B6582" w:rsidP="007B65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вексельного обращения в банке (на примере…).</w:t>
      </w:r>
    </w:p>
    <w:p w:rsidR="007B6582" w:rsidRPr="007B6582" w:rsidRDefault="007B6582" w:rsidP="007B65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вексельного обращения на предприятии (на примере…).</w:t>
      </w:r>
    </w:p>
    <w:p w:rsidR="007B6582" w:rsidRPr="007B6582" w:rsidRDefault="007B6582" w:rsidP="007B65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Анализ и пути совершенствования операций банка с ценными бумагами (на примере…).</w:t>
      </w:r>
    </w:p>
    <w:p w:rsidR="007B6582" w:rsidRPr="007B6582" w:rsidRDefault="007B6582" w:rsidP="007B65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Доверительное управление портфелем ценных бумаг предприятия: анализ практики и пути совершенствования (на примере…).</w:t>
      </w:r>
    </w:p>
    <w:p w:rsidR="007B6582" w:rsidRPr="007B6582" w:rsidRDefault="007B6582" w:rsidP="007B658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82">
        <w:rPr>
          <w:rFonts w:ascii="Times New Roman" w:hAnsi="Times New Roman" w:cs="Times New Roman"/>
          <w:sz w:val="24"/>
          <w:szCs w:val="24"/>
        </w:rPr>
        <w:t>Портфель ценных бумаг фирмы: анализ и совершенствование управления (на примере…).</w:t>
      </w:r>
    </w:p>
    <w:p w:rsidR="00BC4311" w:rsidRPr="007B6582" w:rsidRDefault="00BC4311" w:rsidP="007B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311" w:rsidRPr="007B6582" w:rsidRDefault="00BC4311" w:rsidP="00BC4311">
      <w:pPr>
        <w:jc w:val="both"/>
        <w:rPr>
          <w:rFonts w:ascii="Times New Roman" w:hAnsi="Times New Roman" w:cs="Times New Roman"/>
        </w:rPr>
      </w:pPr>
    </w:p>
    <w:p w:rsidR="00BC4311" w:rsidRPr="007B6582" w:rsidRDefault="00BC4311" w:rsidP="00BC4311">
      <w:pPr>
        <w:jc w:val="both"/>
        <w:rPr>
          <w:rFonts w:ascii="Times New Roman" w:hAnsi="Times New Roman" w:cs="Times New Roman"/>
        </w:rPr>
      </w:pPr>
    </w:p>
    <w:p w:rsidR="00BC4311" w:rsidRDefault="00BC4311" w:rsidP="00BC4311">
      <w:pPr>
        <w:jc w:val="both"/>
      </w:pPr>
    </w:p>
    <w:p w:rsidR="007B6582" w:rsidRDefault="007B6582" w:rsidP="00BC4311">
      <w:pPr>
        <w:jc w:val="both"/>
      </w:pPr>
    </w:p>
    <w:p w:rsidR="007B6582" w:rsidRDefault="007B6582" w:rsidP="00BC4311">
      <w:pPr>
        <w:jc w:val="both"/>
      </w:pPr>
    </w:p>
    <w:p w:rsidR="007B6582" w:rsidRDefault="007B6582" w:rsidP="00BC4311">
      <w:pPr>
        <w:jc w:val="both"/>
      </w:pPr>
    </w:p>
    <w:p w:rsidR="007B6582" w:rsidRDefault="007B6582" w:rsidP="00BC4311">
      <w:pPr>
        <w:jc w:val="both"/>
      </w:pPr>
    </w:p>
    <w:p w:rsidR="007B6582" w:rsidRDefault="007B6582" w:rsidP="00BC4311">
      <w:pPr>
        <w:jc w:val="both"/>
      </w:pPr>
    </w:p>
    <w:p w:rsidR="007B6582" w:rsidRDefault="007B6582" w:rsidP="00BC4311">
      <w:pPr>
        <w:jc w:val="both"/>
      </w:pPr>
    </w:p>
    <w:p w:rsidR="007B6582" w:rsidRPr="007B6582" w:rsidRDefault="007B6582" w:rsidP="007B658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/>
          <w:b/>
          <w:sz w:val="24"/>
          <w:szCs w:val="24"/>
        </w:rPr>
        <w:t>Управление инвестициями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Классификация инвестиций и их характеристика.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Прямые инвестиции и их характеристика.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Портфельные инвестиции и их характеристика.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Формы и методы государственного регулирования инвестиционной деятельности.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Особенности инвестиционного проекта и проблемы управления им.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Эффективность инвестиционного проекта и методы ее оценки.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Показатели экономической эффективности проекта.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Простые методы оценки эффективности проекта.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Сложные методы оценки эффективности проекта.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Доходность и риск в оценке эффективности инвестиций.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Управление рисками в инвестиционной деятельности.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Классификация инвестиционных портфелей.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Методы формирования инвестиционных портфелей.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Этапы формирования и управления инвестиционным портфелем.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Стратегия управления инвестиционным портфелем.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Методы оценки капитальных активов.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Оптимизация состава инвестиционного портфеля.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Источники и методы финансирования капитальных вложений.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Оптимизация структуры источников формирования инвестиционных ресурсов.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Сущность и характеристика внешних финансовых рынков.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Методы управления проектным и венчурным финансированием.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Управление рисковым финансированием.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>Оперативный и финансовый лизинг и управление ими.</w:t>
      </w:r>
    </w:p>
    <w:p w:rsidR="007B6582" w:rsidRPr="007B6582" w:rsidRDefault="007B6582" w:rsidP="007B658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right="51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B6582">
        <w:rPr>
          <w:rFonts w:ascii="Times New Roman" w:hAnsi="Times New Roman" w:cs="Times New Roman"/>
          <w:sz w:val="24"/>
          <w:szCs w:val="28"/>
        </w:rPr>
        <w:t xml:space="preserve"> Управление банковским кредитом в финансировании инвестиций.</w:t>
      </w:r>
    </w:p>
    <w:sectPr w:rsidR="007B6582" w:rsidRPr="007B6582" w:rsidSect="00BC431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8E7B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39C6C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8BB6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EEA3A2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C3D2E17"/>
    <w:multiLevelType w:val="hybridMultilevel"/>
    <w:tmpl w:val="BEE267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0D79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FE673F6"/>
    <w:multiLevelType w:val="multilevel"/>
    <w:tmpl w:val="3676D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1"/>
    <w:rsid w:val="007B6582"/>
    <w:rsid w:val="00A52767"/>
    <w:rsid w:val="00B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2019-10-23T08:02:00Z</dcterms:created>
  <dcterms:modified xsi:type="dcterms:W3CDTF">2019-10-23T08:02:00Z</dcterms:modified>
</cp:coreProperties>
</file>