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6" w:rsidRPr="00640A9A" w:rsidRDefault="00FD53C6" w:rsidP="00FD53C6">
      <w:pPr>
        <w:spacing w:line="360" w:lineRule="auto"/>
        <w:jc w:val="center"/>
        <w:rPr>
          <w:b/>
          <w:sz w:val="28"/>
          <w:szCs w:val="28"/>
        </w:rPr>
      </w:pPr>
      <w:r w:rsidRPr="00640A9A">
        <w:rPr>
          <w:b/>
          <w:sz w:val="28"/>
          <w:szCs w:val="28"/>
        </w:rPr>
        <w:t>Правила пользования библиотекой Челябинского филиала</w:t>
      </w:r>
    </w:p>
    <w:p w:rsidR="00FD53C6" w:rsidRDefault="00FD53C6" w:rsidP="00FD53C6">
      <w:pPr>
        <w:spacing w:line="360" w:lineRule="auto"/>
        <w:jc w:val="center"/>
        <w:rPr>
          <w:b/>
          <w:sz w:val="28"/>
          <w:szCs w:val="28"/>
        </w:rPr>
      </w:pPr>
      <w:r w:rsidRPr="00640A9A">
        <w:rPr>
          <w:b/>
          <w:sz w:val="28"/>
          <w:szCs w:val="28"/>
        </w:rPr>
        <w:t>Российской Академии предпринимательства</w:t>
      </w:r>
    </w:p>
    <w:p w:rsidR="00FD53C6" w:rsidRPr="00640A9A" w:rsidRDefault="00FD53C6" w:rsidP="00FD53C6">
      <w:pPr>
        <w:spacing w:line="360" w:lineRule="auto"/>
        <w:jc w:val="center"/>
        <w:rPr>
          <w:b/>
          <w:sz w:val="28"/>
          <w:szCs w:val="28"/>
        </w:rPr>
      </w:pPr>
    </w:p>
    <w:p w:rsidR="00FD53C6" w:rsidRPr="00640A9A" w:rsidRDefault="00FD53C6" w:rsidP="00FD53C6">
      <w:pPr>
        <w:spacing w:line="360" w:lineRule="auto"/>
        <w:ind w:left="1080"/>
        <w:jc w:val="both"/>
        <w:rPr>
          <w:b/>
          <w:sz w:val="28"/>
          <w:szCs w:val="28"/>
        </w:rPr>
      </w:pPr>
      <w:r w:rsidRPr="00640A9A">
        <w:rPr>
          <w:b/>
          <w:sz w:val="28"/>
          <w:szCs w:val="28"/>
          <w:lang w:val="en-US"/>
        </w:rPr>
        <w:t>1.</w:t>
      </w:r>
      <w:r w:rsidRPr="00640A9A">
        <w:rPr>
          <w:b/>
          <w:sz w:val="28"/>
          <w:szCs w:val="28"/>
          <w:lang w:val="en-US"/>
        </w:rPr>
        <w:tab/>
      </w:r>
      <w:r w:rsidRPr="00640A9A">
        <w:rPr>
          <w:b/>
          <w:sz w:val="28"/>
          <w:szCs w:val="28"/>
        </w:rPr>
        <w:t>Общие положения</w:t>
      </w:r>
    </w:p>
    <w:p w:rsidR="00FD53C6" w:rsidRPr="000C486D" w:rsidRDefault="00FD53C6" w:rsidP="00FD53C6">
      <w:pPr>
        <w:numPr>
          <w:ilvl w:val="1"/>
          <w:numId w:val="5"/>
        </w:numPr>
        <w:tabs>
          <w:tab w:val="clear" w:pos="1758"/>
          <w:tab w:val="num" w:pos="1260"/>
        </w:tabs>
        <w:spacing w:line="360" w:lineRule="auto"/>
        <w:ind w:left="180" w:firstLine="36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Правила пользования библиотекой </w:t>
      </w:r>
      <w:r w:rsidRPr="008236D8">
        <w:rPr>
          <w:b/>
          <w:sz w:val="28"/>
          <w:szCs w:val="28"/>
        </w:rPr>
        <w:t>Челябинского филиала</w:t>
      </w:r>
      <w:r w:rsidRPr="008236D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АНО В</w:t>
      </w:r>
      <w:r w:rsidRPr="00BB2087">
        <w:rPr>
          <w:b/>
          <w:iCs/>
          <w:sz w:val="28"/>
          <w:szCs w:val="28"/>
        </w:rPr>
        <w:t>О «РАП»</w:t>
      </w:r>
      <w:r>
        <w:rPr>
          <w:b/>
          <w:iCs/>
          <w:sz w:val="28"/>
          <w:szCs w:val="28"/>
        </w:rPr>
        <w:t xml:space="preserve"> </w:t>
      </w:r>
      <w:r w:rsidRPr="00640A9A">
        <w:rPr>
          <w:sz w:val="28"/>
          <w:szCs w:val="28"/>
        </w:rPr>
        <w:t>разработаны в соответствии  с</w:t>
      </w:r>
      <w:r w:rsidRPr="000C486D">
        <w:rPr>
          <w:sz w:val="28"/>
          <w:szCs w:val="28"/>
        </w:rPr>
        <w:t xml:space="preserve"> Положением о библиотеке высшего учебного заведения и на основании Примерных правил пользования библиотекой, рекомендованных Государственным комитетом Российской Федерации по высшему образованию, а так же в соответствии с Положением </w:t>
      </w:r>
      <w:proofErr w:type="gramStart"/>
      <w:r w:rsidRPr="000C486D">
        <w:rPr>
          <w:sz w:val="28"/>
          <w:szCs w:val="28"/>
        </w:rPr>
        <w:t>о</w:t>
      </w:r>
      <w:proofErr w:type="gramEnd"/>
      <w:r w:rsidRPr="000C486D">
        <w:rPr>
          <w:sz w:val="28"/>
          <w:szCs w:val="28"/>
        </w:rPr>
        <w:t xml:space="preserve"> </w:t>
      </w:r>
      <w:proofErr w:type="gramStart"/>
      <w:r w:rsidRPr="000C486D">
        <w:rPr>
          <w:sz w:val="28"/>
          <w:szCs w:val="28"/>
        </w:rPr>
        <w:t>Челябинском</w:t>
      </w:r>
      <w:proofErr w:type="gramEnd"/>
      <w:r w:rsidRPr="000C486D">
        <w:rPr>
          <w:sz w:val="28"/>
          <w:szCs w:val="28"/>
        </w:rPr>
        <w:t xml:space="preserve"> филиале Российской Академии предпринимательства.</w:t>
      </w:r>
    </w:p>
    <w:p w:rsidR="00FD53C6" w:rsidRPr="00640A9A" w:rsidRDefault="00FD53C6" w:rsidP="00FD53C6">
      <w:pPr>
        <w:numPr>
          <w:ilvl w:val="1"/>
          <w:numId w:val="5"/>
        </w:numPr>
        <w:tabs>
          <w:tab w:val="clear" w:pos="1758"/>
          <w:tab w:val="num" w:pos="1260"/>
        </w:tabs>
        <w:spacing w:line="360" w:lineRule="auto"/>
        <w:ind w:left="180" w:firstLine="36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Правила пользования библиотекой ЧФ РАП регламентируют общий порядок организации</w:t>
      </w:r>
      <w:r>
        <w:rPr>
          <w:sz w:val="28"/>
          <w:szCs w:val="28"/>
        </w:rPr>
        <w:t xml:space="preserve"> обслуживания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40A9A">
        <w:rPr>
          <w:sz w:val="28"/>
          <w:szCs w:val="28"/>
        </w:rPr>
        <w:t xml:space="preserve"> </w:t>
      </w:r>
      <w:r>
        <w:rPr>
          <w:sz w:val="28"/>
          <w:szCs w:val="28"/>
        </w:rPr>
        <w:t>вуза</w:t>
      </w:r>
      <w:r w:rsidRPr="00640A9A">
        <w:rPr>
          <w:sz w:val="28"/>
          <w:szCs w:val="28"/>
        </w:rPr>
        <w:t xml:space="preserve">, права  и обязанности библиотеки и </w:t>
      </w:r>
      <w:r>
        <w:rPr>
          <w:sz w:val="28"/>
          <w:szCs w:val="28"/>
        </w:rPr>
        <w:t>обучающихся</w:t>
      </w:r>
      <w:r w:rsidRPr="00640A9A">
        <w:rPr>
          <w:sz w:val="28"/>
          <w:szCs w:val="28"/>
        </w:rPr>
        <w:t>.</w:t>
      </w:r>
    </w:p>
    <w:p w:rsidR="00FD53C6" w:rsidRPr="00640A9A" w:rsidRDefault="00FD53C6" w:rsidP="00FD53C6">
      <w:pPr>
        <w:spacing w:line="360" w:lineRule="auto"/>
        <w:ind w:left="1080"/>
        <w:jc w:val="both"/>
        <w:rPr>
          <w:b/>
          <w:sz w:val="28"/>
          <w:szCs w:val="28"/>
        </w:rPr>
      </w:pPr>
      <w:r w:rsidRPr="00640A9A">
        <w:rPr>
          <w:b/>
          <w:sz w:val="28"/>
          <w:szCs w:val="28"/>
        </w:rPr>
        <w:t>2.</w:t>
      </w:r>
      <w:r w:rsidRPr="00640A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Пользователи</w:t>
      </w:r>
      <w:r w:rsidRPr="00640A9A">
        <w:rPr>
          <w:b/>
          <w:sz w:val="28"/>
          <w:szCs w:val="28"/>
        </w:rPr>
        <w:t>, их права и ответственность</w:t>
      </w:r>
    </w:p>
    <w:p w:rsidR="00FD53C6" w:rsidRPr="00E543DB" w:rsidRDefault="00FD53C6" w:rsidP="00FD53C6">
      <w:pPr>
        <w:numPr>
          <w:ilvl w:val="1"/>
          <w:numId w:val="4"/>
        </w:numPr>
        <w:tabs>
          <w:tab w:val="clear" w:pos="1590"/>
          <w:tab w:val="num" w:pos="1260"/>
        </w:tabs>
        <w:spacing w:line="360" w:lineRule="auto"/>
        <w:ind w:left="1080" w:hanging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thick"/>
        </w:rPr>
        <w:t>Пользователи</w:t>
      </w:r>
      <w:r w:rsidRPr="00640A9A">
        <w:rPr>
          <w:sz w:val="28"/>
          <w:szCs w:val="28"/>
          <w:u w:val="thick"/>
        </w:rPr>
        <w:t xml:space="preserve">: </w:t>
      </w:r>
      <w:r>
        <w:rPr>
          <w:sz w:val="28"/>
          <w:szCs w:val="28"/>
          <w:u w:val="thick"/>
        </w:rPr>
        <w:t>обучающиеся</w:t>
      </w:r>
      <w:r w:rsidRPr="00640A9A">
        <w:rPr>
          <w:sz w:val="28"/>
          <w:szCs w:val="28"/>
          <w:u w:val="thick"/>
        </w:rPr>
        <w:t xml:space="preserve">, преподаватели, сотрудники </w:t>
      </w:r>
      <w:r w:rsidRPr="00E543DB">
        <w:rPr>
          <w:sz w:val="28"/>
          <w:szCs w:val="28"/>
          <w:u w:val="single"/>
        </w:rPr>
        <w:t>Челябинского филиала РАП имеют право: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пользоваться  основными видами библиотечно-информационных услуг, </w:t>
      </w:r>
      <w:r>
        <w:rPr>
          <w:sz w:val="28"/>
          <w:szCs w:val="28"/>
        </w:rPr>
        <w:t>предостав</w:t>
      </w:r>
      <w:r w:rsidRPr="00640A9A">
        <w:rPr>
          <w:sz w:val="28"/>
          <w:szCs w:val="28"/>
        </w:rPr>
        <w:t>ляемых библиотекой, получать из фонда библиотеки во временное  пользование учебники</w:t>
      </w:r>
      <w:r>
        <w:rPr>
          <w:sz w:val="28"/>
          <w:szCs w:val="28"/>
        </w:rPr>
        <w:t xml:space="preserve"> и учебно-методические пособия, </w:t>
      </w:r>
      <w:r w:rsidRPr="00640A9A">
        <w:rPr>
          <w:sz w:val="28"/>
          <w:szCs w:val="28"/>
        </w:rPr>
        <w:t>в читальном зале  литература выдается на определённое время  при предоставлении  документа, удостоверяющего личность;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получать полную информацию о составе фондов через систему каталогов, картотек и рекомендательных списков литературы.</w:t>
      </w:r>
    </w:p>
    <w:p w:rsidR="00FD53C6" w:rsidRPr="00640A9A" w:rsidRDefault="00FD53C6" w:rsidP="00FD53C6">
      <w:pPr>
        <w:numPr>
          <w:ilvl w:val="1"/>
          <w:numId w:val="4"/>
        </w:numPr>
        <w:tabs>
          <w:tab w:val="clear" w:pos="1590"/>
          <w:tab w:val="num" w:pos="1260"/>
        </w:tabs>
        <w:spacing w:line="360" w:lineRule="auto"/>
        <w:ind w:left="1080" w:hanging="540"/>
        <w:jc w:val="both"/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Пользователи</w:t>
      </w:r>
      <w:r w:rsidRPr="00640A9A">
        <w:rPr>
          <w:sz w:val="28"/>
          <w:szCs w:val="28"/>
          <w:u w:val="thick"/>
        </w:rPr>
        <w:t xml:space="preserve"> обязаны: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бережно относиться к учебникам и  учебно-методическим комплексам, полученным  в</w:t>
      </w:r>
      <w:r>
        <w:rPr>
          <w:sz w:val="28"/>
          <w:szCs w:val="28"/>
        </w:rPr>
        <w:t xml:space="preserve"> библиотеке;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возвращать учебники и учебные пособия в установленные сроки;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lastRenderedPageBreak/>
        <w:t>не выносить из помещения библиотеки книги и учебно-методическую литературу, если они не записаны в читательском формуляре;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не делать в книгах и других документах пометок и подчеркиваний;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не вырывать и не загибать страницы;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не передавать литературу посторонним лицам.</w:t>
      </w:r>
    </w:p>
    <w:p w:rsidR="00FD53C6" w:rsidRPr="00640A9A" w:rsidRDefault="00FD53C6" w:rsidP="00FD53C6">
      <w:pPr>
        <w:numPr>
          <w:ilvl w:val="1"/>
          <w:numId w:val="4"/>
        </w:numPr>
        <w:tabs>
          <w:tab w:val="clear" w:pos="1590"/>
          <w:tab w:val="num" w:pos="1260"/>
        </w:tabs>
        <w:spacing w:line="360" w:lineRule="auto"/>
        <w:ind w:left="1080" w:hanging="540"/>
        <w:jc w:val="both"/>
        <w:rPr>
          <w:sz w:val="28"/>
          <w:szCs w:val="28"/>
        </w:rPr>
      </w:pPr>
      <w:r w:rsidRPr="00640A9A">
        <w:rPr>
          <w:sz w:val="28"/>
          <w:szCs w:val="28"/>
          <w:u w:val="thick"/>
        </w:rPr>
        <w:t>При выбытии из вуза</w:t>
      </w:r>
      <w:r w:rsidRPr="00640A9A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пользователи</w:t>
      </w:r>
      <w:r w:rsidRPr="00640A9A">
        <w:rPr>
          <w:sz w:val="28"/>
          <w:szCs w:val="28"/>
        </w:rPr>
        <w:t xml:space="preserve"> обязаны вернуть  в библиотеку числящиеся за ними книги.</w:t>
      </w:r>
    </w:p>
    <w:p w:rsidR="00FD53C6" w:rsidRPr="00640A9A" w:rsidRDefault="00FD53C6" w:rsidP="00FD53C6">
      <w:pPr>
        <w:numPr>
          <w:ilvl w:val="1"/>
          <w:numId w:val="4"/>
        </w:numPr>
        <w:tabs>
          <w:tab w:val="clear" w:pos="1590"/>
          <w:tab w:val="num" w:pos="1260"/>
        </w:tabs>
        <w:spacing w:line="360" w:lineRule="auto"/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</w:t>
      </w:r>
      <w:r w:rsidRPr="00640A9A">
        <w:rPr>
          <w:sz w:val="28"/>
          <w:szCs w:val="28"/>
        </w:rPr>
        <w:t>, ответственные за утрату или неумышленную порчу  издания, обязаны заменить его таким же  изданием или изданием, признанным библиотекой равноценным.</w:t>
      </w:r>
    </w:p>
    <w:p w:rsidR="00FD53C6" w:rsidRPr="00640A9A" w:rsidRDefault="00FD53C6" w:rsidP="00FD53C6">
      <w:pPr>
        <w:numPr>
          <w:ilvl w:val="1"/>
          <w:numId w:val="4"/>
        </w:numPr>
        <w:tabs>
          <w:tab w:val="clear" w:pos="1590"/>
          <w:tab w:val="num" w:pos="1260"/>
        </w:tabs>
        <w:spacing w:line="360" w:lineRule="auto"/>
        <w:ind w:left="1080" w:hanging="540"/>
        <w:jc w:val="both"/>
        <w:rPr>
          <w:sz w:val="28"/>
          <w:szCs w:val="28"/>
          <w:u w:val="thick"/>
        </w:rPr>
      </w:pPr>
      <w:r w:rsidRPr="00640A9A">
        <w:rPr>
          <w:sz w:val="28"/>
          <w:szCs w:val="28"/>
          <w:u w:val="thick"/>
        </w:rPr>
        <w:t>В библиотеке не разрешается: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находиться  в верхней одежде;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громко  разговаривать;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пользоваться мобильным телефоном;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употреблять еду и напитки;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использовать ПК для просмотра программ, не связанных с учебным процессом</w:t>
      </w:r>
    </w:p>
    <w:p w:rsidR="00FD53C6" w:rsidRPr="00640A9A" w:rsidRDefault="00FD53C6" w:rsidP="00FD53C6">
      <w:pPr>
        <w:spacing w:line="360" w:lineRule="auto"/>
        <w:ind w:left="1080"/>
        <w:jc w:val="both"/>
        <w:rPr>
          <w:b/>
          <w:sz w:val="28"/>
          <w:szCs w:val="28"/>
        </w:rPr>
      </w:pPr>
      <w:r w:rsidRPr="00640A9A">
        <w:rPr>
          <w:b/>
          <w:sz w:val="28"/>
          <w:szCs w:val="28"/>
        </w:rPr>
        <w:t>3.</w:t>
      </w:r>
      <w:r w:rsidRPr="00640A9A">
        <w:rPr>
          <w:sz w:val="28"/>
          <w:szCs w:val="28"/>
        </w:rPr>
        <w:tab/>
      </w:r>
      <w:r w:rsidRPr="00640A9A">
        <w:rPr>
          <w:b/>
          <w:sz w:val="28"/>
          <w:szCs w:val="28"/>
        </w:rPr>
        <w:t>Права и обязанности библиотеки</w:t>
      </w:r>
    </w:p>
    <w:p w:rsidR="00FD53C6" w:rsidRPr="00640A9A" w:rsidRDefault="00FD53C6" w:rsidP="00FD53C6">
      <w:pPr>
        <w:spacing w:line="360" w:lineRule="auto"/>
        <w:ind w:left="360" w:firstLine="36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3.1</w:t>
      </w:r>
      <w:r w:rsidRPr="00640A9A">
        <w:rPr>
          <w:sz w:val="28"/>
          <w:szCs w:val="28"/>
        </w:rPr>
        <w:tab/>
        <w:t xml:space="preserve">Библиотека в своей деятельности  обеспечивает реализацию вышеперечисленных прав </w:t>
      </w:r>
      <w:r>
        <w:rPr>
          <w:sz w:val="28"/>
          <w:szCs w:val="28"/>
        </w:rPr>
        <w:t>пользователей</w:t>
      </w:r>
      <w:r w:rsidRPr="00640A9A">
        <w:rPr>
          <w:sz w:val="28"/>
          <w:szCs w:val="28"/>
        </w:rPr>
        <w:t>.</w:t>
      </w:r>
    </w:p>
    <w:p w:rsidR="00FD53C6" w:rsidRPr="00640A9A" w:rsidRDefault="00FD53C6" w:rsidP="00FD53C6">
      <w:pPr>
        <w:spacing w:line="360" w:lineRule="auto"/>
        <w:ind w:left="360" w:firstLine="36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3.2</w:t>
      </w:r>
      <w:r w:rsidRPr="00640A9A">
        <w:rPr>
          <w:sz w:val="28"/>
          <w:szCs w:val="28"/>
        </w:rPr>
        <w:tab/>
        <w:t xml:space="preserve">Библиотека обслуживает </w:t>
      </w:r>
      <w:r>
        <w:rPr>
          <w:sz w:val="28"/>
          <w:szCs w:val="28"/>
        </w:rPr>
        <w:t>пользователей</w:t>
      </w:r>
      <w:r w:rsidRPr="00640A9A">
        <w:rPr>
          <w:sz w:val="28"/>
          <w:szCs w:val="28"/>
        </w:rPr>
        <w:t xml:space="preserve"> в соответствии с Положением о библиотеке высшего учебного заведения и Правилами пользования библиотекой </w:t>
      </w:r>
      <w:r w:rsidRPr="00E543DB">
        <w:rPr>
          <w:sz w:val="28"/>
          <w:szCs w:val="28"/>
        </w:rPr>
        <w:t>Челябинского филиала</w:t>
      </w:r>
      <w:r w:rsidRPr="00640A9A">
        <w:rPr>
          <w:sz w:val="28"/>
          <w:szCs w:val="28"/>
        </w:rPr>
        <w:t xml:space="preserve"> РАП.</w:t>
      </w:r>
    </w:p>
    <w:p w:rsidR="00FD53C6" w:rsidRPr="00640A9A" w:rsidRDefault="00FD53C6" w:rsidP="00FD53C6">
      <w:pPr>
        <w:numPr>
          <w:ilvl w:val="1"/>
          <w:numId w:val="2"/>
        </w:numPr>
        <w:spacing w:line="360" w:lineRule="auto"/>
        <w:ind w:hanging="90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Библиотека обязана: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выдавать лите</w:t>
      </w:r>
      <w:r>
        <w:rPr>
          <w:sz w:val="28"/>
          <w:szCs w:val="28"/>
        </w:rPr>
        <w:t xml:space="preserve">ратуру </w:t>
      </w:r>
      <w:r w:rsidRPr="008236D8">
        <w:rPr>
          <w:b/>
          <w:sz w:val="28"/>
          <w:szCs w:val="28"/>
        </w:rPr>
        <w:t>зарегистрированным</w:t>
      </w:r>
      <w:r>
        <w:rPr>
          <w:sz w:val="28"/>
          <w:szCs w:val="28"/>
        </w:rPr>
        <w:t xml:space="preserve"> пользователям во временное пользование на срок от 2-х недель;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информировать </w:t>
      </w:r>
      <w:r>
        <w:rPr>
          <w:sz w:val="28"/>
          <w:szCs w:val="28"/>
        </w:rPr>
        <w:t>пользователей</w:t>
      </w:r>
      <w:r w:rsidRPr="00640A9A">
        <w:rPr>
          <w:sz w:val="28"/>
          <w:szCs w:val="28"/>
        </w:rPr>
        <w:t xml:space="preserve"> обо  всех видах предоставляемых библиотекой  услуг;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обеспечивать высокую культуру обслуживания;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lastRenderedPageBreak/>
        <w:t xml:space="preserve"> оказывать </w:t>
      </w:r>
      <w:r>
        <w:rPr>
          <w:sz w:val="28"/>
          <w:szCs w:val="28"/>
        </w:rPr>
        <w:t xml:space="preserve">пользователям </w:t>
      </w:r>
      <w:r w:rsidRPr="00640A9A">
        <w:rPr>
          <w:sz w:val="28"/>
          <w:szCs w:val="28"/>
        </w:rPr>
        <w:t>помощь в выборе необходимой литературы;</w:t>
      </w:r>
    </w:p>
    <w:p w:rsidR="00FD53C6" w:rsidRPr="00640A9A" w:rsidRDefault="00FD53C6" w:rsidP="00FD53C6">
      <w:pPr>
        <w:spacing w:line="360" w:lineRule="auto"/>
        <w:ind w:left="72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проводить устные консультации, предоставляя в пользование каталоги и картотеки,</w:t>
      </w:r>
      <w:r>
        <w:rPr>
          <w:sz w:val="28"/>
          <w:szCs w:val="28"/>
        </w:rPr>
        <w:t xml:space="preserve"> </w:t>
      </w:r>
      <w:r w:rsidRPr="00640A9A">
        <w:rPr>
          <w:sz w:val="28"/>
          <w:szCs w:val="28"/>
        </w:rPr>
        <w:t>информационные и периодические издания;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организовывать книжные выставки, библиографические обзоры</w:t>
      </w:r>
      <w:r>
        <w:rPr>
          <w:sz w:val="28"/>
          <w:szCs w:val="28"/>
        </w:rPr>
        <w:t>, тематические презентации</w:t>
      </w:r>
      <w:r w:rsidRPr="00640A9A">
        <w:rPr>
          <w:sz w:val="28"/>
          <w:szCs w:val="28"/>
        </w:rPr>
        <w:t>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осуществлять постоянный </w:t>
      </w:r>
      <w:proofErr w:type="gramStart"/>
      <w:r w:rsidRPr="00640A9A">
        <w:rPr>
          <w:sz w:val="28"/>
          <w:szCs w:val="28"/>
        </w:rPr>
        <w:t>контроль за</w:t>
      </w:r>
      <w:proofErr w:type="gramEnd"/>
      <w:r w:rsidRPr="00640A9A">
        <w:rPr>
          <w:sz w:val="28"/>
          <w:szCs w:val="28"/>
        </w:rPr>
        <w:t xml:space="preserve"> возвратом выданных документов;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создавать и поддерживать в библиотеке комфортные условия для работы </w:t>
      </w:r>
      <w:r>
        <w:rPr>
          <w:sz w:val="28"/>
          <w:szCs w:val="28"/>
        </w:rPr>
        <w:t>пользователей.</w:t>
      </w:r>
    </w:p>
    <w:p w:rsidR="00FD53C6" w:rsidRPr="00640A9A" w:rsidRDefault="00FD53C6" w:rsidP="00FD53C6">
      <w:pPr>
        <w:spacing w:line="360" w:lineRule="auto"/>
        <w:ind w:left="1080"/>
        <w:jc w:val="both"/>
        <w:rPr>
          <w:b/>
          <w:sz w:val="28"/>
          <w:szCs w:val="28"/>
        </w:rPr>
      </w:pPr>
      <w:r w:rsidRPr="00640A9A">
        <w:rPr>
          <w:b/>
          <w:sz w:val="28"/>
          <w:szCs w:val="28"/>
        </w:rPr>
        <w:t>4.</w:t>
      </w:r>
      <w:r w:rsidRPr="00640A9A">
        <w:rPr>
          <w:b/>
          <w:sz w:val="28"/>
          <w:szCs w:val="28"/>
        </w:rPr>
        <w:tab/>
        <w:t xml:space="preserve">Порядок записи </w:t>
      </w:r>
      <w:r>
        <w:rPr>
          <w:b/>
          <w:sz w:val="28"/>
          <w:szCs w:val="28"/>
        </w:rPr>
        <w:t>пользователей</w:t>
      </w:r>
      <w:r w:rsidRPr="00640A9A">
        <w:rPr>
          <w:b/>
          <w:sz w:val="28"/>
          <w:szCs w:val="28"/>
        </w:rPr>
        <w:t xml:space="preserve"> в библиотеку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При записи в библиотеку </w:t>
      </w:r>
      <w:r>
        <w:rPr>
          <w:sz w:val="28"/>
          <w:szCs w:val="28"/>
        </w:rPr>
        <w:t xml:space="preserve">пользователи </w:t>
      </w:r>
      <w:r w:rsidRPr="00640A9A">
        <w:rPr>
          <w:sz w:val="28"/>
          <w:szCs w:val="28"/>
        </w:rPr>
        <w:t>долж</w:t>
      </w:r>
      <w:r>
        <w:rPr>
          <w:sz w:val="28"/>
          <w:szCs w:val="28"/>
        </w:rPr>
        <w:t xml:space="preserve">ны заключить и оформить договор с библиотекой, </w:t>
      </w:r>
      <w:r w:rsidRPr="00640A9A">
        <w:rPr>
          <w:sz w:val="28"/>
          <w:szCs w:val="28"/>
        </w:rPr>
        <w:t>ознакомиться с правилами пользования библиотекой, подтвердить обязательство по их выполнению своей подписью на читательском формуляре.</w:t>
      </w:r>
    </w:p>
    <w:p w:rsidR="00FD53C6" w:rsidRPr="00640A9A" w:rsidRDefault="00FD53C6" w:rsidP="00FD53C6">
      <w:pPr>
        <w:spacing w:line="360" w:lineRule="auto"/>
        <w:ind w:left="1080"/>
        <w:jc w:val="both"/>
        <w:rPr>
          <w:b/>
          <w:sz w:val="28"/>
          <w:szCs w:val="28"/>
        </w:rPr>
      </w:pPr>
      <w:r w:rsidRPr="00640A9A">
        <w:rPr>
          <w:b/>
          <w:sz w:val="28"/>
          <w:szCs w:val="28"/>
        </w:rPr>
        <w:t>5.</w:t>
      </w:r>
      <w:r w:rsidRPr="00640A9A">
        <w:rPr>
          <w:b/>
          <w:sz w:val="28"/>
          <w:szCs w:val="28"/>
        </w:rPr>
        <w:tab/>
        <w:t>Порядок пользования читальным залом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Энциклопедии, справочные издания, редкие и ценные книги выдаются только в читальном зале на ограниченное учебным днём время и при наличии документа, удостоверяющего личность.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Не разрешается выносить литературу без записи из читального зала и абонемента.</w:t>
      </w:r>
    </w:p>
    <w:p w:rsidR="00FD53C6" w:rsidRPr="00640A9A" w:rsidRDefault="00FD53C6" w:rsidP="00FD53C6">
      <w:pPr>
        <w:spacing w:line="360" w:lineRule="auto"/>
        <w:ind w:left="1080"/>
        <w:jc w:val="both"/>
        <w:rPr>
          <w:b/>
          <w:sz w:val="28"/>
          <w:szCs w:val="28"/>
        </w:rPr>
      </w:pPr>
      <w:r w:rsidRPr="00640A9A">
        <w:rPr>
          <w:b/>
          <w:sz w:val="28"/>
          <w:szCs w:val="28"/>
        </w:rPr>
        <w:t>6.</w:t>
      </w:r>
      <w:r w:rsidRPr="00640A9A">
        <w:rPr>
          <w:b/>
          <w:sz w:val="28"/>
          <w:szCs w:val="28"/>
        </w:rPr>
        <w:tab/>
        <w:t>Правила пользования абонементом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 Для получения издания на абонементе </w:t>
      </w:r>
      <w:r>
        <w:rPr>
          <w:sz w:val="28"/>
          <w:szCs w:val="28"/>
        </w:rPr>
        <w:t>пользователи</w:t>
      </w:r>
      <w:r w:rsidRPr="00640A9A">
        <w:rPr>
          <w:sz w:val="28"/>
          <w:szCs w:val="28"/>
        </w:rPr>
        <w:t xml:space="preserve"> заполняют книжный формуляр: число, фамилию (полностью) и номер группы студента. Книжный формуляр является документом, удостоверяющим дату и факт выдачи издания.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  Срок пользования  учебной литературой на абонементе для различных категорий читателей определяется дифференцированно:</w:t>
      </w:r>
    </w:p>
    <w:p w:rsidR="00FD53C6" w:rsidRPr="00640A9A" w:rsidRDefault="00FD53C6" w:rsidP="00FD53C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640A9A">
        <w:rPr>
          <w:sz w:val="28"/>
          <w:szCs w:val="28"/>
        </w:rPr>
        <w:lastRenderedPageBreak/>
        <w:t xml:space="preserve">учебная литература для челябинских </w:t>
      </w:r>
      <w:r>
        <w:rPr>
          <w:sz w:val="28"/>
          <w:szCs w:val="28"/>
        </w:rPr>
        <w:t>пользователей</w:t>
      </w:r>
      <w:r w:rsidRPr="00640A9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наличии студенческого билета </w:t>
      </w:r>
      <w:r w:rsidRPr="00640A9A">
        <w:rPr>
          <w:sz w:val="28"/>
          <w:szCs w:val="28"/>
        </w:rPr>
        <w:t xml:space="preserve">выдаётся в количестве 3 экз. сроком на </w:t>
      </w:r>
      <w:r>
        <w:rPr>
          <w:sz w:val="28"/>
          <w:szCs w:val="28"/>
        </w:rPr>
        <w:t>2 недели</w:t>
      </w:r>
      <w:r w:rsidRPr="00640A9A">
        <w:rPr>
          <w:sz w:val="28"/>
          <w:szCs w:val="28"/>
        </w:rPr>
        <w:t>;</w:t>
      </w:r>
    </w:p>
    <w:p w:rsidR="00FD53C6" w:rsidRPr="00640A9A" w:rsidRDefault="00FD53C6" w:rsidP="00FD53C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640A9A">
        <w:rPr>
          <w:sz w:val="28"/>
          <w:szCs w:val="28"/>
        </w:rPr>
        <w:t xml:space="preserve">для иногородних </w:t>
      </w:r>
      <w:r>
        <w:rPr>
          <w:sz w:val="28"/>
          <w:szCs w:val="28"/>
        </w:rPr>
        <w:t>пользователей</w:t>
      </w:r>
      <w:r w:rsidRPr="00640A9A">
        <w:rPr>
          <w:sz w:val="28"/>
          <w:szCs w:val="28"/>
        </w:rPr>
        <w:t xml:space="preserve"> учебная литература выдаётся в количестве 5 экз. при сроке пользования - от сессии до сессии.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</w:t>
      </w:r>
      <w:r w:rsidRPr="00640A9A">
        <w:rPr>
          <w:sz w:val="28"/>
          <w:szCs w:val="28"/>
        </w:rPr>
        <w:t xml:space="preserve"> (челябинские </w:t>
      </w:r>
      <w:r>
        <w:rPr>
          <w:sz w:val="28"/>
          <w:szCs w:val="28"/>
        </w:rPr>
        <w:t>обучающиеся</w:t>
      </w:r>
      <w:r w:rsidRPr="00640A9A">
        <w:rPr>
          <w:sz w:val="28"/>
          <w:szCs w:val="28"/>
        </w:rPr>
        <w:t xml:space="preserve">) могут продлить срок пользования литературой на одну неделю, если на неё нет спроса со стороны других </w:t>
      </w:r>
      <w:r>
        <w:rPr>
          <w:sz w:val="28"/>
          <w:szCs w:val="28"/>
        </w:rPr>
        <w:t>пользователей</w:t>
      </w:r>
      <w:r w:rsidRPr="00640A9A">
        <w:rPr>
          <w:sz w:val="28"/>
          <w:szCs w:val="28"/>
        </w:rPr>
        <w:t>.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Не подлежит выдаче на дом экземпляр читального зала и последний экземпляр издания учебной литературы.</w:t>
      </w:r>
    </w:p>
    <w:p w:rsidR="00FD53C6" w:rsidRPr="00640A9A" w:rsidRDefault="00FD53C6" w:rsidP="00FD53C6">
      <w:pPr>
        <w:numPr>
          <w:ilvl w:val="0"/>
          <w:numId w:val="1"/>
        </w:numPr>
        <w:spacing w:line="360" w:lineRule="auto"/>
        <w:ind w:left="720" w:firstLine="0"/>
        <w:jc w:val="both"/>
        <w:rPr>
          <w:sz w:val="28"/>
          <w:szCs w:val="28"/>
        </w:rPr>
      </w:pPr>
      <w:r w:rsidRPr="00640A9A">
        <w:rPr>
          <w:sz w:val="28"/>
          <w:szCs w:val="28"/>
        </w:rPr>
        <w:t>При нарушении правил пользования библиотекой применяются меры административного воздействия:</w:t>
      </w:r>
    </w:p>
    <w:p w:rsidR="00FD53C6" w:rsidRPr="003D19E2" w:rsidRDefault="00FD53C6" w:rsidP="00FD53C6">
      <w:pPr>
        <w:pStyle w:val="a3"/>
        <w:numPr>
          <w:ilvl w:val="0"/>
          <w:numId w:val="6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3D19E2">
        <w:rPr>
          <w:sz w:val="28"/>
          <w:szCs w:val="28"/>
        </w:rPr>
        <w:t>письменное или телефонное предупреждение</w:t>
      </w:r>
      <w:r w:rsidRPr="003D19E2">
        <w:rPr>
          <w:sz w:val="28"/>
          <w:szCs w:val="28"/>
          <w:lang w:val="en-US"/>
        </w:rPr>
        <w:t>;</w:t>
      </w:r>
    </w:p>
    <w:p w:rsidR="00FD53C6" w:rsidRPr="003D19E2" w:rsidRDefault="00FD53C6" w:rsidP="00FD53C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19E2">
        <w:rPr>
          <w:sz w:val="28"/>
          <w:szCs w:val="28"/>
        </w:rPr>
        <w:t xml:space="preserve">взыскание суммы залога при утере книг и невозможности замены их </w:t>
      </w:r>
      <w:proofErr w:type="gramStart"/>
      <w:r w:rsidRPr="003D19E2">
        <w:rPr>
          <w:sz w:val="28"/>
          <w:szCs w:val="28"/>
        </w:rPr>
        <w:t>на</w:t>
      </w:r>
      <w:proofErr w:type="gramEnd"/>
      <w:r w:rsidRPr="003D19E2">
        <w:rPr>
          <w:sz w:val="28"/>
          <w:szCs w:val="28"/>
        </w:rPr>
        <w:t xml:space="preserve"> равноценные в пользу </w:t>
      </w:r>
      <w:r w:rsidRPr="008236D8">
        <w:rPr>
          <w:iCs/>
          <w:sz w:val="28"/>
          <w:szCs w:val="28"/>
        </w:rPr>
        <w:t>ЧФ АНО ВО «РАП»</w:t>
      </w:r>
      <w:r w:rsidRPr="008236D8">
        <w:rPr>
          <w:sz w:val="28"/>
          <w:szCs w:val="28"/>
        </w:rPr>
        <w:t>;</w:t>
      </w:r>
    </w:p>
    <w:p w:rsidR="00FD53C6" w:rsidRPr="003D19E2" w:rsidRDefault="00FD53C6" w:rsidP="00FD53C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D19E2">
        <w:rPr>
          <w:sz w:val="28"/>
          <w:szCs w:val="28"/>
        </w:rPr>
        <w:t>исключение из числа пользователей библиотеки.</w:t>
      </w:r>
    </w:p>
    <w:p w:rsidR="00FD53C6" w:rsidRDefault="00FD53C6" w:rsidP="00FD53C6">
      <w:pPr>
        <w:spacing w:line="360" w:lineRule="auto"/>
        <w:ind w:left="1440"/>
        <w:jc w:val="both"/>
        <w:rPr>
          <w:sz w:val="28"/>
          <w:szCs w:val="28"/>
        </w:rPr>
      </w:pPr>
    </w:p>
    <w:p w:rsidR="00FD53C6" w:rsidRPr="003D19E2" w:rsidRDefault="00FD53C6" w:rsidP="00FD53C6">
      <w:pPr>
        <w:spacing w:line="360" w:lineRule="auto"/>
        <w:ind w:left="360"/>
        <w:jc w:val="right"/>
        <w:rPr>
          <w:sz w:val="28"/>
          <w:szCs w:val="28"/>
        </w:rPr>
      </w:pPr>
      <w:r w:rsidRPr="003D19E2">
        <w:rPr>
          <w:sz w:val="28"/>
          <w:szCs w:val="28"/>
        </w:rPr>
        <w:t xml:space="preserve">Заведующий библиотекой </w:t>
      </w:r>
    </w:p>
    <w:p w:rsidR="00FD53C6" w:rsidRPr="003D19E2" w:rsidRDefault="00FD53C6" w:rsidP="00FD53C6">
      <w:pPr>
        <w:spacing w:line="360" w:lineRule="auto"/>
        <w:ind w:left="360"/>
        <w:jc w:val="right"/>
        <w:rPr>
          <w:sz w:val="28"/>
          <w:szCs w:val="28"/>
        </w:rPr>
      </w:pPr>
      <w:r w:rsidRPr="003D19E2">
        <w:rPr>
          <w:sz w:val="28"/>
          <w:szCs w:val="28"/>
        </w:rPr>
        <w:t>Челябинского филиала АНО ВО «РАП»</w:t>
      </w:r>
    </w:p>
    <w:p w:rsidR="00FD53C6" w:rsidRPr="003D19E2" w:rsidRDefault="00FD53C6" w:rsidP="00FD53C6">
      <w:pPr>
        <w:spacing w:line="360" w:lineRule="auto"/>
        <w:ind w:left="360"/>
        <w:jc w:val="right"/>
        <w:rPr>
          <w:sz w:val="28"/>
          <w:szCs w:val="28"/>
        </w:rPr>
      </w:pPr>
      <w:r w:rsidRPr="003D19E2">
        <w:rPr>
          <w:sz w:val="28"/>
          <w:szCs w:val="28"/>
        </w:rPr>
        <w:t>_________________</w:t>
      </w:r>
    </w:p>
    <w:p w:rsidR="00FD53C6" w:rsidRPr="00640A9A" w:rsidRDefault="00FD53C6" w:rsidP="00FD53C6">
      <w:pPr>
        <w:spacing w:line="360" w:lineRule="auto"/>
        <w:jc w:val="both"/>
        <w:rPr>
          <w:sz w:val="28"/>
          <w:szCs w:val="28"/>
        </w:rPr>
      </w:pPr>
    </w:p>
    <w:p w:rsidR="00E6212D" w:rsidRDefault="00E6212D"/>
    <w:sectPr w:rsidR="00E6212D" w:rsidSect="00E6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39E"/>
    <w:multiLevelType w:val="multilevel"/>
    <w:tmpl w:val="F790E592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BEA7C82"/>
    <w:multiLevelType w:val="hybridMultilevel"/>
    <w:tmpl w:val="C436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CF3D8D"/>
    <w:multiLevelType w:val="multilevel"/>
    <w:tmpl w:val="4418A562"/>
    <w:lvl w:ilvl="0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3">
    <w:nsid w:val="455B7142"/>
    <w:multiLevelType w:val="hybridMultilevel"/>
    <w:tmpl w:val="84868D28"/>
    <w:lvl w:ilvl="0" w:tplc="ECCE3304">
      <w:start w:val="10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C730A82"/>
    <w:multiLevelType w:val="multilevel"/>
    <w:tmpl w:val="8258CE68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5"/>
        </w:tabs>
        <w:ind w:left="646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5">
    <w:nsid w:val="74D1521C"/>
    <w:multiLevelType w:val="hybridMultilevel"/>
    <w:tmpl w:val="816EE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9CC4">
      <w:start w:val="1"/>
      <w:numFmt w:val="bullet"/>
      <w:lvlText w:val="~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53C6"/>
    <w:rsid w:val="009B7B8C"/>
    <w:rsid w:val="00E6212D"/>
    <w:rsid w:val="00FD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4181</Characters>
  <Application>Microsoft Office Word</Application>
  <DocSecurity>0</DocSecurity>
  <Lines>34</Lines>
  <Paragraphs>9</Paragraphs>
  <ScaleCrop>false</ScaleCrop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2018-04-20T08:09:00Z</dcterms:created>
  <dcterms:modified xsi:type="dcterms:W3CDTF">2018-04-20T08:09:00Z</dcterms:modified>
</cp:coreProperties>
</file>